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5AD" w:rsidRPr="00212ECF" w:rsidRDefault="00B545AD" w:rsidP="00B545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ECF">
        <w:rPr>
          <w:rFonts w:ascii="Times New Roman" w:hAnsi="Times New Roman" w:cs="Times New Roman"/>
          <w:b/>
          <w:sz w:val="28"/>
          <w:szCs w:val="28"/>
        </w:rPr>
        <w:t>IMBROCCHIAMOLA</w:t>
      </w:r>
    </w:p>
    <w:p w:rsidR="00B545AD" w:rsidRDefault="00A134C4" w:rsidP="00B97D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ECF">
        <w:rPr>
          <w:rFonts w:ascii="Times New Roman" w:hAnsi="Times New Roman" w:cs="Times New Roman"/>
          <w:b/>
          <w:sz w:val="24"/>
          <w:szCs w:val="24"/>
        </w:rPr>
        <w:t>Campagna di Legambiente</w:t>
      </w:r>
    </w:p>
    <w:p w:rsidR="00212ECF" w:rsidRPr="00212ECF" w:rsidRDefault="00212ECF" w:rsidP="00B97D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 xml:space="preserve">Imbrocchiamola è una campagna di informazione rivolta ai cittadini e alle Amministrazioni locali per promuovere l’acqua di rubinetto. 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Con questa campagna si vogliono incentivare i ristoratori lucani a dire basta a sprechi e consumi inutili e a rispolverare le brocche, così da diffondere buone pratiche come la divulgazione sistematica dei dati sulla qualità delle acque di rubinetto, l’eliminazione delle acque imbottigliate dalle mense scolastiche, nei ristoranti e nei luoghi dove è servita acqua in bottiglia.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La campagna rientra all’interno delle attività del progetto “Terre d’Acqua”, svolto in partenariato dai CEA</w:t>
      </w:r>
      <w:r w:rsidR="00212ECF">
        <w:rPr>
          <w:rFonts w:ascii="Times New Roman" w:hAnsi="Times New Roman" w:cs="Times New Roman"/>
          <w:sz w:val="24"/>
          <w:szCs w:val="24"/>
        </w:rPr>
        <w:t>S</w:t>
      </w:r>
      <w:r w:rsidRPr="00B545AD">
        <w:rPr>
          <w:rFonts w:ascii="Times New Roman" w:hAnsi="Times New Roman" w:cs="Times New Roman"/>
          <w:sz w:val="24"/>
          <w:szCs w:val="24"/>
        </w:rPr>
        <w:t xml:space="preserve"> della rete di Legambiente Basilicata: “Il Vecchio Faggio” di Sasso di Castalda,</w:t>
      </w:r>
      <w:r w:rsidR="00212ECF">
        <w:rPr>
          <w:rFonts w:ascii="Times New Roman" w:hAnsi="Times New Roman" w:cs="Times New Roman"/>
          <w:sz w:val="24"/>
          <w:szCs w:val="24"/>
        </w:rPr>
        <w:t xml:space="preserve"> </w:t>
      </w:r>
      <w:r w:rsidRPr="00B545AD">
        <w:rPr>
          <w:rFonts w:ascii="Times New Roman" w:hAnsi="Times New Roman" w:cs="Times New Roman"/>
          <w:sz w:val="24"/>
          <w:szCs w:val="24"/>
        </w:rPr>
        <w:t xml:space="preserve">"I Calanchi" di Montalbano Jonico, “Oasi Bosco Faggeto” di Moliterno, “Bosco dei Cigni” di Grumento Nova, “Melidoro Pollino” Valsinni e l’Osservatorio Ambiente e Legalità. </w:t>
      </w:r>
      <w:r w:rsidR="00212ECF" w:rsidRPr="00B545AD">
        <w:rPr>
          <w:rFonts w:ascii="Times New Roman" w:hAnsi="Times New Roman" w:cs="Times New Roman"/>
          <w:sz w:val="24"/>
          <w:szCs w:val="24"/>
        </w:rPr>
        <w:t>Partner</w:t>
      </w:r>
      <w:r w:rsidRPr="00B545AD">
        <w:rPr>
          <w:rFonts w:ascii="Times New Roman" w:hAnsi="Times New Roman" w:cs="Times New Roman"/>
          <w:sz w:val="24"/>
          <w:szCs w:val="24"/>
        </w:rPr>
        <w:t xml:space="preserve"> del progetto sono anche Acquedotto Lucano e l’Autorità d’Ambito Ottimale Integrata. 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Legambiente invita i ristoratori ad aderire all’iniziativa a loro rivolta.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 xml:space="preserve">I ristoratori che aderiscono all’iniziativa: 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•</w:t>
      </w:r>
      <w:r w:rsidRPr="00B545AD">
        <w:rPr>
          <w:rFonts w:ascii="Times New Roman" w:hAnsi="Times New Roman" w:cs="Times New Roman"/>
          <w:sz w:val="24"/>
          <w:szCs w:val="24"/>
        </w:rPr>
        <w:tab/>
        <w:t>si impegnano ad inserire la voce “Acqua in Brocca” nei propri menù;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•</w:t>
      </w:r>
      <w:r w:rsidRPr="00B545AD">
        <w:rPr>
          <w:rFonts w:ascii="Times New Roman" w:hAnsi="Times New Roman" w:cs="Times New Roman"/>
          <w:sz w:val="24"/>
          <w:szCs w:val="24"/>
        </w:rPr>
        <w:tab/>
        <w:t>possono richieder</w:t>
      </w:r>
      <w:r w:rsidR="00212ECF">
        <w:rPr>
          <w:rFonts w:ascii="Times New Roman" w:hAnsi="Times New Roman" w:cs="Times New Roman"/>
          <w:sz w:val="24"/>
          <w:szCs w:val="24"/>
        </w:rPr>
        <w:t>e gratuitamente l’analisi dell’a</w:t>
      </w:r>
      <w:r w:rsidRPr="00B545AD">
        <w:rPr>
          <w:rFonts w:ascii="Times New Roman" w:hAnsi="Times New Roman" w:cs="Times New Roman"/>
          <w:sz w:val="24"/>
          <w:szCs w:val="24"/>
        </w:rPr>
        <w:t>cqua presso Acquedotto Lucano, partner del progetto;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•</w:t>
      </w:r>
      <w:r w:rsidRPr="00B545AD">
        <w:rPr>
          <w:rFonts w:ascii="Times New Roman" w:hAnsi="Times New Roman" w:cs="Times New Roman"/>
          <w:sz w:val="24"/>
          <w:szCs w:val="24"/>
        </w:rPr>
        <w:tab/>
        <w:t>riceveranno una vetrofania: “Imbrocchiamola” – Questo locale serv</w:t>
      </w:r>
      <w:bookmarkStart w:id="0" w:name="_GoBack"/>
      <w:bookmarkEnd w:id="0"/>
      <w:r w:rsidRPr="00B545AD">
        <w:rPr>
          <w:rFonts w:ascii="Times New Roman" w:hAnsi="Times New Roman" w:cs="Times New Roman"/>
          <w:sz w:val="24"/>
          <w:szCs w:val="24"/>
        </w:rPr>
        <w:t>e acqua di rubinetto.</w:t>
      </w:r>
    </w:p>
    <w:p w:rsidR="00B545AD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•</w:t>
      </w:r>
      <w:r w:rsidRPr="00B545AD">
        <w:rPr>
          <w:rFonts w:ascii="Times New Roman" w:hAnsi="Times New Roman" w:cs="Times New Roman"/>
          <w:sz w:val="24"/>
          <w:szCs w:val="24"/>
        </w:rPr>
        <w:tab/>
        <w:t>entrano nel circuito di AltraEconomia.it, sito che segnala in una mappa i ristoratori che aderiscono all’iniziativa (mappa presente anche su imbrocchiamola.org);</w:t>
      </w:r>
    </w:p>
    <w:p w:rsidR="000A3F58" w:rsidRPr="00B545AD" w:rsidRDefault="00B545AD" w:rsidP="00212EC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AD">
        <w:rPr>
          <w:rFonts w:ascii="Times New Roman" w:hAnsi="Times New Roman" w:cs="Times New Roman"/>
          <w:sz w:val="24"/>
          <w:szCs w:val="24"/>
        </w:rPr>
        <w:t>La rete dei CEA</w:t>
      </w:r>
      <w:r w:rsidR="00212ECF">
        <w:rPr>
          <w:rFonts w:ascii="Times New Roman" w:hAnsi="Times New Roman" w:cs="Times New Roman"/>
          <w:sz w:val="24"/>
          <w:szCs w:val="24"/>
        </w:rPr>
        <w:t>S</w:t>
      </w:r>
      <w:r w:rsidRPr="00B545AD">
        <w:rPr>
          <w:rFonts w:ascii="Times New Roman" w:hAnsi="Times New Roman" w:cs="Times New Roman"/>
          <w:sz w:val="24"/>
          <w:szCs w:val="24"/>
        </w:rPr>
        <w:t xml:space="preserve"> di Legambiente che costituiscono il partenariato si impegnano a dare massima diffusione della mappa dei ristoratori aderenti attraverso i loro canali di comunicazione.</w:t>
      </w:r>
    </w:p>
    <w:sectPr w:rsidR="000A3F58" w:rsidRPr="00B545AD" w:rsidSect="00FA3DC7">
      <w:headerReference w:type="default" r:id="rId9"/>
      <w:footerReference w:type="default" r:id="rId10"/>
      <w:pgSz w:w="11906" w:h="16838"/>
      <w:pgMar w:top="2269" w:right="1134" w:bottom="1276" w:left="1134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5A0" w:rsidRDefault="005835A0" w:rsidP="00AC26C4">
      <w:pPr>
        <w:spacing w:after="0" w:line="240" w:lineRule="auto"/>
      </w:pPr>
      <w:r>
        <w:separator/>
      </w:r>
    </w:p>
  </w:endnote>
  <w:endnote w:type="continuationSeparator" w:id="0">
    <w:p w:rsidR="005835A0" w:rsidRDefault="005835A0" w:rsidP="00AC2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mbienteNext">
    <w:panose1 w:val="00000000000000000000"/>
    <w:charset w:val="00"/>
    <w:family w:val="auto"/>
    <w:pitch w:val="variable"/>
    <w:sig w:usb0="8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DC7" w:rsidRDefault="00FA3DC7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673A621" wp14:editId="6DB8FEB3">
          <wp:simplePos x="0" y="0"/>
          <wp:positionH relativeFrom="column">
            <wp:posOffset>-691515</wp:posOffset>
          </wp:positionH>
          <wp:positionV relativeFrom="paragraph">
            <wp:posOffset>109220</wp:posOffset>
          </wp:positionV>
          <wp:extent cx="7486650" cy="58991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56" b="14815"/>
                  <a:stretch/>
                </pic:blipFill>
                <pic:spPr bwMode="auto">
                  <a:xfrm>
                    <a:off x="0" y="0"/>
                    <a:ext cx="74866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3DC7" w:rsidRDefault="00FA3DC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5A0" w:rsidRDefault="005835A0" w:rsidP="00AC26C4">
      <w:pPr>
        <w:spacing w:after="0" w:line="240" w:lineRule="auto"/>
      </w:pPr>
      <w:r>
        <w:separator/>
      </w:r>
    </w:p>
  </w:footnote>
  <w:footnote w:type="continuationSeparator" w:id="0">
    <w:p w:rsidR="005835A0" w:rsidRDefault="005835A0" w:rsidP="00AC2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DC7" w:rsidRDefault="00FA3DC7">
    <w:pPr>
      <w:pStyle w:val="Intestazione"/>
    </w:pPr>
    <w:r>
      <w:rPr>
        <w:rFonts w:ascii="LegambienteNext" w:hAnsi="LegambienteNext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D31EBA7" wp14:editId="7F2A57B5">
          <wp:simplePos x="0" y="0"/>
          <wp:positionH relativeFrom="column">
            <wp:posOffset>-634365</wp:posOffset>
          </wp:positionH>
          <wp:positionV relativeFrom="paragraph">
            <wp:posOffset>-14605</wp:posOffset>
          </wp:positionV>
          <wp:extent cx="7369175" cy="122872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 D'ACQUA_LOGO STRISCIA_de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175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19C5FBF"/>
    <w:multiLevelType w:val="hybridMultilevel"/>
    <w:tmpl w:val="F4724B9C"/>
    <w:lvl w:ilvl="0" w:tplc="EF2888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E185D"/>
    <w:multiLevelType w:val="hybridMultilevel"/>
    <w:tmpl w:val="9BF20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A7E24"/>
    <w:multiLevelType w:val="hybridMultilevel"/>
    <w:tmpl w:val="E5C20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C4CED"/>
    <w:multiLevelType w:val="hybridMultilevel"/>
    <w:tmpl w:val="A5F092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E268A"/>
    <w:multiLevelType w:val="hybridMultilevel"/>
    <w:tmpl w:val="8118DF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E17C6F"/>
    <w:multiLevelType w:val="hybridMultilevel"/>
    <w:tmpl w:val="9D3218E8"/>
    <w:lvl w:ilvl="0" w:tplc="5B52E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95335"/>
    <w:multiLevelType w:val="hybridMultilevel"/>
    <w:tmpl w:val="0CB61990"/>
    <w:lvl w:ilvl="0" w:tplc="EF66D0FE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7D52286"/>
    <w:multiLevelType w:val="hybridMultilevel"/>
    <w:tmpl w:val="88627A4A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9CE533D"/>
    <w:multiLevelType w:val="hybridMultilevel"/>
    <w:tmpl w:val="3A2E7BEE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DDF5879"/>
    <w:multiLevelType w:val="hybridMultilevel"/>
    <w:tmpl w:val="BC36F986"/>
    <w:lvl w:ilvl="0" w:tplc="C78E05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1456F"/>
    <w:multiLevelType w:val="hybridMultilevel"/>
    <w:tmpl w:val="E42CE6BC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8872A50"/>
    <w:multiLevelType w:val="hybridMultilevel"/>
    <w:tmpl w:val="3A1A4664"/>
    <w:lvl w:ilvl="0" w:tplc="950C934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8C48F2"/>
    <w:multiLevelType w:val="hybridMultilevel"/>
    <w:tmpl w:val="9CCE26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D95C1B"/>
    <w:multiLevelType w:val="hybridMultilevel"/>
    <w:tmpl w:val="A2B0A796"/>
    <w:lvl w:ilvl="0" w:tplc="845E6A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2299A"/>
    <w:multiLevelType w:val="hybridMultilevel"/>
    <w:tmpl w:val="5C7C8A66"/>
    <w:lvl w:ilvl="0" w:tplc="6F5824D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4CD41650"/>
    <w:multiLevelType w:val="hybridMultilevel"/>
    <w:tmpl w:val="E16A201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5E8F6AC5"/>
    <w:multiLevelType w:val="hybridMultilevel"/>
    <w:tmpl w:val="CD54C0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60FD4"/>
    <w:multiLevelType w:val="hybridMultilevel"/>
    <w:tmpl w:val="644E5CBA"/>
    <w:lvl w:ilvl="0" w:tplc="83FA8C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6B2FDA"/>
    <w:multiLevelType w:val="hybridMultilevel"/>
    <w:tmpl w:val="D144C5A2"/>
    <w:lvl w:ilvl="0" w:tplc="950C934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A1872"/>
    <w:multiLevelType w:val="hybridMultilevel"/>
    <w:tmpl w:val="59AC8FC6"/>
    <w:lvl w:ilvl="0" w:tplc="7CEC1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173FF"/>
    <w:multiLevelType w:val="hybridMultilevel"/>
    <w:tmpl w:val="9DE83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4"/>
  </w:num>
  <w:num w:numId="4">
    <w:abstractNumId w:val="20"/>
  </w:num>
  <w:num w:numId="5">
    <w:abstractNumId w:val="6"/>
  </w:num>
  <w:num w:numId="6">
    <w:abstractNumId w:val="1"/>
  </w:num>
  <w:num w:numId="7">
    <w:abstractNumId w:val="0"/>
  </w:num>
  <w:num w:numId="8">
    <w:abstractNumId w:val="16"/>
  </w:num>
  <w:num w:numId="9">
    <w:abstractNumId w:val="15"/>
  </w:num>
  <w:num w:numId="10">
    <w:abstractNumId w:val="8"/>
  </w:num>
  <w:num w:numId="11">
    <w:abstractNumId w:val="21"/>
  </w:num>
  <w:num w:numId="12">
    <w:abstractNumId w:val="5"/>
  </w:num>
  <w:num w:numId="13">
    <w:abstractNumId w:val="9"/>
  </w:num>
  <w:num w:numId="14">
    <w:abstractNumId w:val="4"/>
  </w:num>
  <w:num w:numId="15">
    <w:abstractNumId w:val="13"/>
  </w:num>
  <w:num w:numId="16">
    <w:abstractNumId w:val="7"/>
  </w:num>
  <w:num w:numId="17">
    <w:abstractNumId w:val="3"/>
  </w:num>
  <w:num w:numId="18">
    <w:abstractNumId w:val="17"/>
  </w:num>
  <w:num w:numId="19">
    <w:abstractNumId w:val="12"/>
  </w:num>
  <w:num w:numId="20">
    <w:abstractNumId w:val="19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B2"/>
    <w:rsid w:val="00037989"/>
    <w:rsid w:val="00041642"/>
    <w:rsid w:val="00051407"/>
    <w:rsid w:val="000852F3"/>
    <w:rsid w:val="00094048"/>
    <w:rsid w:val="000A3F58"/>
    <w:rsid w:val="000A79B7"/>
    <w:rsid w:val="00145119"/>
    <w:rsid w:val="00145741"/>
    <w:rsid w:val="001507CF"/>
    <w:rsid w:val="00155619"/>
    <w:rsid w:val="00156394"/>
    <w:rsid w:val="0016572C"/>
    <w:rsid w:val="001756E2"/>
    <w:rsid w:val="00190058"/>
    <w:rsid w:val="001A228C"/>
    <w:rsid w:val="001A3141"/>
    <w:rsid w:val="001B6DD3"/>
    <w:rsid w:val="001C575D"/>
    <w:rsid w:val="001D3E16"/>
    <w:rsid w:val="001E4447"/>
    <w:rsid w:val="001F1E1D"/>
    <w:rsid w:val="001F4C4B"/>
    <w:rsid w:val="001F57DF"/>
    <w:rsid w:val="00201705"/>
    <w:rsid w:val="00212ECF"/>
    <w:rsid w:val="00214F87"/>
    <w:rsid w:val="0025050B"/>
    <w:rsid w:val="002A3DA6"/>
    <w:rsid w:val="002A6206"/>
    <w:rsid w:val="002A6B14"/>
    <w:rsid w:val="002A7694"/>
    <w:rsid w:val="002E249D"/>
    <w:rsid w:val="002F1C77"/>
    <w:rsid w:val="00305B92"/>
    <w:rsid w:val="003138D5"/>
    <w:rsid w:val="00313A36"/>
    <w:rsid w:val="0032437A"/>
    <w:rsid w:val="0033374B"/>
    <w:rsid w:val="00337C65"/>
    <w:rsid w:val="00340EFA"/>
    <w:rsid w:val="00351D31"/>
    <w:rsid w:val="00390A21"/>
    <w:rsid w:val="003A26B4"/>
    <w:rsid w:val="003A38A1"/>
    <w:rsid w:val="003C5653"/>
    <w:rsid w:val="003D7B2D"/>
    <w:rsid w:val="00401673"/>
    <w:rsid w:val="0041032E"/>
    <w:rsid w:val="004203F3"/>
    <w:rsid w:val="004319BA"/>
    <w:rsid w:val="004A592F"/>
    <w:rsid w:val="004B6740"/>
    <w:rsid w:val="004D0A52"/>
    <w:rsid w:val="004D68EA"/>
    <w:rsid w:val="004E54D6"/>
    <w:rsid w:val="004F6A73"/>
    <w:rsid w:val="0050021F"/>
    <w:rsid w:val="00500A29"/>
    <w:rsid w:val="00511262"/>
    <w:rsid w:val="00526984"/>
    <w:rsid w:val="00527FAC"/>
    <w:rsid w:val="005322B5"/>
    <w:rsid w:val="00543204"/>
    <w:rsid w:val="005514CD"/>
    <w:rsid w:val="005835A0"/>
    <w:rsid w:val="00592966"/>
    <w:rsid w:val="00592F73"/>
    <w:rsid w:val="005A3BC1"/>
    <w:rsid w:val="005B52FB"/>
    <w:rsid w:val="005C76E8"/>
    <w:rsid w:val="005D0D2B"/>
    <w:rsid w:val="005D4E99"/>
    <w:rsid w:val="005E073B"/>
    <w:rsid w:val="005E787F"/>
    <w:rsid w:val="005E7C92"/>
    <w:rsid w:val="00600E9C"/>
    <w:rsid w:val="00604CCD"/>
    <w:rsid w:val="006134C7"/>
    <w:rsid w:val="00613FDD"/>
    <w:rsid w:val="00632698"/>
    <w:rsid w:val="00633A6E"/>
    <w:rsid w:val="006448AB"/>
    <w:rsid w:val="00645939"/>
    <w:rsid w:val="0064763D"/>
    <w:rsid w:val="006535F4"/>
    <w:rsid w:val="006554B5"/>
    <w:rsid w:val="006571BD"/>
    <w:rsid w:val="00663B21"/>
    <w:rsid w:val="006665CC"/>
    <w:rsid w:val="00673386"/>
    <w:rsid w:val="00687250"/>
    <w:rsid w:val="006956B9"/>
    <w:rsid w:val="006A1993"/>
    <w:rsid w:val="006C0A69"/>
    <w:rsid w:val="006C5290"/>
    <w:rsid w:val="006E00AE"/>
    <w:rsid w:val="006F0421"/>
    <w:rsid w:val="0070014C"/>
    <w:rsid w:val="00711E7A"/>
    <w:rsid w:val="0071486D"/>
    <w:rsid w:val="0071552E"/>
    <w:rsid w:val="00732C53"/>
    <w:rsid w:val="00741A9D"/>
    <w:rsid w:val="00742484"/>
    <w:rsid w:val="00743531"/>
    <w:rsid w:val="007478F9"/>
    <w:rsid w:val="007564CB"/>
    <w:rsid w:val="00761752"/>
    <w:rsid w:val="007A7697"/>
    <w:rsid w:val="007B0F44"/>
    <w:rsid w:val="007B54C6"/>
    <w:rsid w:val="007B5A68"/>
    <w:rsid w:val="007C081C"/>
    <w:rsid w:val="007C12CF"/>
    <w:rsid w:val="007D52C1"/>
    <w:rsid w:val="007D73B4"/>
    <w:rsid w:val="007F5CD9"/>
    <w:rsid w:val="0080337A"/>
    <w:rsid w:val="00832076"/>
    <w:rsid w:val="008455D8"/>
    <w:rsid w:val="00846A9D"/>
    <w:rsid w:val="008475F7"/>
    <w:rsid w:val="00847A43"/>
    <w:rsid w:val="0087072F"/>
    <w:rsid w:val="00871BE5"/>
    <w:rsid w:val="00881D8B"/>
    <w:rsid w:val="00890562"/>
    <w:rsid w:val="00890C98"/>
    <w:rsid w:val="008A2E31"/>
    <w:rsid w:val="008B125C"/>
    <w:rsid w:val="008E12B0"/>
    <w:rsid w:val="008E1E47"/>
    <w:rsid w:val="00903706"/>
    <w:rsid w:val="009057EC"/>
    <w:rsid w:val="009367DB"/>
    <w:rsid w:val="00954F5F"/>
    <w:rsid w:val="00960642"/>
    <w:rsid w:val="00992DD6"/>
    <w:rsid w:val="00994439"/>
    <w:rsid w:val="009A441E"/>
    <w:rsid w:val="009A5E04"/>
    <w:rsid w:val="009C6A16"/>
    <w:rsid w:val="009C7B9C"/>
    <w:rsid w:val="009E5D0B"/>
    <w:rsid w:val="009F6E94"/>
    <w:rsid w:val="00A05FF1"/>
    <w:rsid w:val="00A134C4"/>
    <w:rsid w:val="00A1429F"/>
    <w:rsid w:val="00A22EDD"/>
    <w:rsid w:val="00A452E5"/>
    <w:rsid w:val="00A45437"/>
    <w:rsid w:val="00A5326B"/>
    <w:rsid w:val="00A73986"/>
    <w:rsid w:val="00A813C9"/>
    <w:rsid w:val="00A96B58"/>
    <w:rsid w:val="00AA0444"/>
    <w:rsid w:val="00AA4C73"/>
    <w:rsid w:val="00AC26C4"/>
    <w:rsid w:val="00AE615A"/>
    <w:rsid w:val="00AF0BB2"/>
    <w:rsid w:val="00B11066"/>
    <w:rsid w:val="00B178AB"/>
    <w:rsid w:val="00B326DA"/>
    <w:rsid w:val="00B475A3"/>
    <w:rsid w:val="00B545AD"/>
    <w:rsid w:val="00B62546"/>
    <w:rsid w:val="00B63EDA"/>
    <w:rsid w:val="00B707A4"/>
    <w:rsid w:val="00B7197D"/>
    <w:rsid w:val="00B726D6"/>
    <w:rsid w:val="00B81405"/>
    <w:rsid w:val="00B82B64"/>
    <w:rsid w:val="00B97D5F"/>
    <w:rsid w:val="00BB53E4"/>
    <w:rsid w:val="00BC2030"/>
    <w:rsid w:val="00BC257E"/>
    <w:rsid w:val="00BC50B6"/>
    <w:rsid w:val="00BC6CA0"/>
    <w:rsid w:val="00BD6C8D"/>
    <w:rsid w:val="00BD6CAD"/>
    <w:rsid w:val="00BE42D7"/>
    <w:rsid w:val="00BF1FD9"/>
    <w:rsid w:val="00C0463F"/>
    <w:rsid w:val="00C23D22"/>
    <w:rsid w:val="00C35EE0"/>
    <w:rsid w:val="00C73808"/>
    <w:rsid w:val="00C753CD"/>
    <w:rsid w:val="00C87ACA"/>
    <w:rsid w:val="00CA06D6"/>
    <w:rsid w:val="00CB019F"/>
    <w:rsid w:val="00CB58BF"/>
    <w:rsid w:val="00CE439D"/>
    <w:rsid w:val="00CF34B7"/>
    <w:rsid w:val="00CF3F20"/>
    <w:rsid w:val="00D05E00"/>
    <w:rsid w:val="00D23511"/>
    <w:rsid w:val="00D26DEC"/>
    <w:rsid w:val="00D412BA"/>
    <w:rsid w:val="00D4193A"/>
    <w:rsid w:val="00D535A0"/>
    <w:rsid w:val="00D63B8E"/>
    <w:rsid w:val="00D703EA"/>
    <w:rsid w:val="00D76112"/>
    <w:rsid w:val="00D770C2"/>
    <w:rsid w:val="00D81E36"/>
    <w:rsid w:val="00D97CA2"/>
    <w:rsid w:val="00DA194B"/>
    <w:rsid w:val="00DA2F25"/>
    <w:rsid w:val="00DC0796"/>
    <w:rsid w:val="00DC5799"/>
    <w:rsid w:val="00DC6F02"/>
    <w:rsid w:val="00DE0F10"/>
    <w:rsid w:val="00DF4B2D"/>
    <w:rsid w:val="00DF576B"/>
    <w:rsid w:val="00DF6491"/>
    <w:rsid w:val="00E106C6"/>
    <w:rsid w:val="00E20AA1"/>
    <w:rsid w:val="00E33032"/>
    <w:rsid w:val="00E400D5"/>
    <w:rsid w:val="00E40B3B"/>
    <w:rsid w:val="00E4173F"/>
    <w:rsid w:val="00E44384"/>
    <w:rsid w:val="00E569C2"/>
    <w:rsid w:val="00E71B18"/>
    <w:rsid w:val="00E72A7E"/>
    <w:rsid w:val="00E72EAE"/>
    <w:rsid w:val="00E85073"/>
    <w:rsid w:val="00E971CE"/>
    <w:rsid w:val="00EA57E3"/>
    <w:rsid w:val="00EB2C55"/>
    <w:rsid w:val="00EB37C6"/>
    <w:rsid w:val="00EC2FAF"/>
    <w:rsid w:val="00EC3382"/>
    <w:rsid w:val="00ED0350"/>
    <w:rsid w:val="00ED38E1"/>
    <w:rsid w:val="00EE742C"/>
    <w:rsid w:val="00F06095"/>
    <w:rsid w:val="00F24E46"/>
    <w:rsid w:val="00F36436"/>
    <w:rsid w:val="00F40641"/>
    <w:rsid w:val="00F41AA8"/>
    <w:rsid w:val="00F5004E"/>
    <w:rsid w:val="00F51F76"/>
    <w:rsid w:val="00F9172D"/>
    <w:rsid w:val="00FA245A"/>
    <w:rsid w:val="00FA3017"/>
    <w:rsid w:val="00FA3DC7"/>
    <w:rsid w:val="00FA7586"/>
    <w:rsid w:val="00FD17B3"/>
    <w:rsid w:val="00FD775B"/>
    <w:rsid w:val="00FE3300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14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D73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9B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6C4"/>
  </w:style>
  <w:style w:type="paragraph" w:styleId="Pidipagina">
    <w:name w:val="footer"/>
    <w:basedOn w:val="Normale"/>
    <w:link w:val="Pidipagina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6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14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D73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9B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6C4"/>
  </w:style>
  <w:style w:type="paragraph" w:styleId="Pidipagina">
    <w:name w:val="footer"/>
    <w:basedOn w:val="Normale"/>
    <w:link w:val="Pidipagina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8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48CBD-CF92-4AE8-88C1-68F7CFA9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</dc:creator>
  <cp:lastModifiedBy>legambiente2</cp:lastModifiedBy>
  <cp:revision>6</cp:revision>
  <dcterms:created xsi:type="dcterms:W3CDTF">2012-07-24T15:08:00Z</dcterms:created>
  <dcterms:modified xsi:type="dcterms:W3CDTF">2012-07-24T15:21:00Z</dcterms:modified>
</cp:coreProperties>
</file>